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4EB5" w14:textId="77777777" w:rsidR="00424A5A" w:rsidRPr="00792433" w:rsidRDefault="00FB28FA">
      <w:pPr>
        <w:rPr>
          <w:rFonts w:ascii="Tahoma" w:hAnsi="Tahoma" w:cs="Tahoma"/>
          <w:sz w:val="20"/>
          <w:szCs w:val="20"/>
        </w:rPr>
      </w:pPr>
      <w:r w:rsidRPr="00792433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7E8E3480" wp14:editId="308112B4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F4CC8" w14:textId="77777777" w:rsidR="00424A5A" w:rsidRPr="00792433" w:rsidRDefault="00424A5A">
      <w:pPr>
        <w:rPr>
          <w:rFonts w:ascii="Tahoma" w:hAnsi="Tahoma" w:cs="Tahoma"/>
          <w:sz w:val="20"/>
          <w:szCs w:val="20"/>
        </w:rPr>
      </w:pPr>
    </w:p>
    <w:p w14:paraId="0E0180B5" w14:textId="77777777" w:rsidR="00424A5A" w:rsidRPr="00792433" w:rsidRDefault="00424A5A" w:rsidP="00424A5A">
      <w:pPr>
        <w:rPr>
          <w:rFonts w:ascii="Tahoma" w:hAnsi="Tahoma" w:cs="Tahoma"/>
          <w:sz w:val="20"/>
          <w:szCs w:val="20"/>
        </w:rPr>
      </w:pPr>
    </w:p>
    <w:p w14:paraId="6AB35061" w14:textId="77777777" w:rsidR="00424A5A" w:rsidRPr="0079243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4285B" w:rsidRPr="00792433" w14:paraId="4AD4E36A" w14:textId="77777777" w:rsidTr="0074263E">
        <w:tc>
          <w:tcPr>
            <w:tcW w:w="1080" w:type="dxa"/>
            <w:vAlign w:val="center"/>
          </w:tcPr>
          <w:p w14:paraId="7C1F9504" w14:textId="69163046" w:rsidR="0074263E" w:rsidRPr="00792433" w:rsidRDefault="0074263E" w:rsidP="0074263E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9243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2A4BD5A" w14:textId="10372FD4" w:rsidR="0074263E" w:rsidRPr="00792433" w:rsidRDefault="009D2588" w:rsidP="007426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92433">
              <w:rPr>
                <w:rFonts w:ascii="Tahoma" w:hAnsi="Tahoma" w:cs="Tahoma"/>
                <w:sz w:val="20"/>
                <w:szCs w:val="20"/>
              </w:rPr>
              <w:t>43001-140/2021-0</w:t>
            </w:r>
            <w:r w:rsidR="00792433" w:rsidRPr="0079243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5010C1F" w14:textId="77777777" w:rsidR="0074263E" w:rsidRPr="00792433" w:rsidRDefault="0074263E" w:rsidP="007426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3AE6B6" w14:textId="4A4CE394" w:rsidR="0074263E" w:rsidRPr="00792433" w:rsidRDefault="0074263E" w:rsidP="0074263E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9243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2B1D213" w14:textId="08A45227" w:rsidR="0074263E" w:rsidRPr="00792433" w:rsidRDefault="009D2588" w:rsidP="007426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92433">
              <w:rPr>
                <w:rFonts w:ascii="Tahoma" w:hAnsi="Tahoma" w:cs="Tahoma"/>
                <w:sz w:val="20"/>
                <w:szCs w:val="20"/>
              </w:rPr>
              <w:t xml:space="preserve">A-182/21 G   </w:t>
            </w:r>
          </w:p>
        </w:tc>
      </w:tr>
      <w:tr w:rsidR="0074263E" w:rsidRPr="00792433" w14:paraId="3D4A6298" w14:textId="77777777" w:rsidTr="0074263E">
        <w:tc>
          <w:tcPr>
            <w:tcW w:w="1080" w:type="dxa"/>
            <w:vAlign w:val="center"/>
          </w:tcPr>
          <w:p w14:paraId="64254268" w14:textId="56E02C97" w:rsidR="0074263E" w:rsidRPr="00792433" w:rsidRDefault="0074263E" w:rsidP="0074263E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9243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4717503" w14:textId="56F97614" w:rsidR="0074263E" w:rsidRPr="00792433" w:rsidRDefault="00206AF4" w:rsidP="007426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92433">
              <w:rPr>
                <w:rFonts w:ascii="Tahoma" w:hAnsi="Tahoma" w:cs="Tahoma"/>
                <w:sz w:val="20"/>
                <w:szCs w:val="20"/>
              </w:rPr>
              <w:t>10</w:t>
            </w:r>
            <w:r w:rsidR="009D2588" w:rsidRPr="00792433">
              <w:rPr>
                <w:rFonts w:ascii="Tahoma" w:hAnsi="Tahoma" w:cs="Tahoma"/>
                <w:sz w:val="20"/>
                <w:szCs w:val="20"/>
              </w:rPr>
              <w:t>.11.2021</w:t>
            </w:r>
          </w:p>
        </w:tc>
        <w:tc>
          <w:tcPr>
            <w:tcW w:w="1080" w:type="dxa"/>
            <w:vAlign w:val="center"/>
          </w:tcPr>
          <w:p w14:paraId="0FA2B6C8" w14:textId="77777777" w:rsidR="0074263E" w:rsidRPr="00792433" w:rsidRDefault="0074263E" w:rsidP="007426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04ABD18" w14:textId="35CEFDBE" w:rsidR="0074263E" w:rsidRPr="00792433" w:rsidRDefault="0074263E" w:rsidP="0074263E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9243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E452286" w14:textId="7F8F7B5F" w:rsidR="0074263E" w:rsidRPr="00792433" w:rsidRDefault="009D2588" w:rsidP="007426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92433">
              <w:rPr>
                <w:rFonts w:ascii="Tahoma" w:hAnsi="Tahoma" w:cs="Tahoma"/>
                <w:sz w:val="20"/>
                <w:szCs w:val="20"/>
              </w:rPr>
              <w:t>2431-21-000556/0</w:t>
            </w:r>
          </w:p>
        </w:tc>
      </w:tr>
    </w:tbl>
    <w:p w14:paraId="69B53B0E" w14:textId="77777777" w:rsidR="00424A5A" w:rsidRPr="0079243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8A7801E" w14:textId="77777777" w:rsidR="00424A5A" w:rsidRPr="00792433" w:rsidRDefault="00424A5A">
      <w:pPr>
        <w:rPr>
          <w:rFonts w:ascii="Tahoma" w:hAnsi="Tahoma" w:cs="Tahoma"/>
          <w:sz w:val="20"/>
          <w:szCs w:val="20"/>
        </w:rPr>
      </w:pPr>
    </w:p>
    <w:p w14:paraId="7CEAFEA6" w14:textId="77777777" w:rsidR="00556816" w:rsidRPr="00792433" w:rsidRDefault="00556816">
      <w:pPr>
        <w:rPr>
          <w:rFonts w:ascii="Tahoma" w:hAnsi="Tahoma" w:cs="Tahoma"/>
          <w:sz w:val="20"/>
          <w:szCs w:val="20"/>
        </w:rPr>
      </w:pPr>
    </w:p>
    <w:p w14:paraId="5E381AE4" w14:textId="77777777" w:rsidR="00424A5A" w:rsidRPr="00792433" w:rsidRDefault="00424A5A">
      <w:pPr>
        <w:rPr>
          <w:rFonts w:ascii="Tahoma" w:hAnsi="Tahoma" w:cs="Tahoma"/>
          <w:sz w:val="20"/>
          <w:szCs w:val="20"/>
        </w:rPr>
      </w:pPr>
    </w:p>
    <w:p w14:paraId="296C8EF2" w14:textId="77777777" w:rsidR="00556816" w:rsidRPr="00792433" w:rsidRDefault="00556816">
      <w:pPr>
        <w:rPr>
          <w:rFonts w:ascii="Tahoma" w:hAnsi="Tahoma" w:cs="Tahoma"/>
          <w:sz w:val="20"/>
          <w:szCs w:val="20"/>
        </w:rPr>
      </w:pPr>
    </w:p>
    <w:p w14:paraId="44B4A5E4" w14:textId="77777777" w:rsidR="00556816" w:rsidRPr="007924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92433">
        <w:rPr>
          <w:rFonts w:ascii="Tahoma" w:hAnsi="Tahoma" w:cs="Tahoma"/>
          <w:b/>
          <w:spacing w:val="20"/>
          <w:szCs w:val="20"/>
        </w:rPr>
        <w:t xml:space="preserve">SPREMEMBA </w:t>
      </w:r>
      <w:r w:rsidR="00841C4A" w:rsidRPr="00792433">
        <w:rPr>
          <w:rFonts w:ascii="Tahoma" w:hAnsi="Tahoma" w:cs="Tahoma"/>
          <w:b/>
          <w:spacing w:val="20"/>
          <w:szCs w:val="20"/>
        </w:rPr>
        <w:t>RAZPISNE DOKUMENTACIJE</w:t>
      </w:r>
    </w:p>
    <w:p w14:paraId="614CFCB5" w14:textId="77777777" w:rsidR="00556816" w:rsidRPr="00792433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9243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187A6A2" w14:textId="77777777" w:rsidR="00556816" w:rsidRPr="00792433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792433" w14:paraId="12921301" w14:textId="77777777">
        <w:tc>
          <w:tcPr>
            <w:tcW w:w="9288" w:type="dxa"/>
          </w:tcPr>
          <w:p w14:paraId="2C1090DC" w14:textId="53461178" w:rsidR="00954255" w:rsidRPr="00792433" w:rsidRDefault="009D2588" w:rsidP="00954255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92433">
              <w:rPr>
                <w:rFonts w:ascii="Tahoma" w:hAnsi="Tahoma" w:cs="Tahoma"/>
                <w:b/>
                <w:szCs w:val="20"/>
              </w:rPr>
              <w:t>Ureditev R2-438/1307 Žepovci-Črnci, od km 6+211 do km 8+818 z ureditvijo kolesarske povezave v občinah Apače in Gornja Radgona</w:t>
            </w:r>
          </w:p>
        </w:tc>
      </w:tr>
    </w:tbl>
    <w:p w14:paraId="08EFC0FE" w14:textId="77777777" w:rsidR="00556816" w:rsidRPr="00792433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70CB8984" w14:textId="77777777" w:rsidR="004B34B5" w:rsidRPr="0079243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4B678477" w14:textId="02E6998D" w:rsidR="00841C4A" w:rsidRPr="00792433" w:rsidRDefault="000646A9" w:rsidP="00841C4A">
      <w:pPr>
        <w:pStyle w:val="EndnoteText"/>
        <w:jc w:val="both"/>
        <w:rPr>
          <w:rFonts w:ascii="Tahoma" w:hAnsi="Tahoma" w:cs="Tahoma"/>
          <w:szCs w:val="20"/>
        </w:rPr>
      </w:pPr>
      <w:r w:rsidRPr="00792433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A3181E" w:rsidRPr="00792433">
        <w:rPr>
          <w:rFonts w:ascii="Tahoma" w:hAnsi="Tahoma" w:cs="Tahoma"/>
          <w:szCs w:val="20"/>
        </w:rPr>
        <w:t>N</w:t>
      </w:r>
      <w:r w:rsidR="00841C4A" w:rsidRPr="00792433">
        <w:rPr>
          <w:rFonts w:ascii="Tahoma" w:hAnsi="Tahoma" w:cs="Tahoma"/>
          <w:szCs w:val="20"/>
        </w:rPr>
        <w:t xml:space="preserve">a naročnikovi spletni strani </w:t>
      </w:r>
      <w:r w:rsidR="00A3181E" w:rsidRPr="00792433">
        <w:rPr>
          <w:rFonts w:ascii="Tahoma" w:hAnsi="Tahoma" w:cs="Tahoma"/>
          <w:szCs w:val="20"/>
        </w:rPr>
        <w:t xml:space="preserve">je </w:t>
      </w:r>
      <w:r w:rsidR="00841C4A" w:rsidRPr="00792433">
        <w:rPr>
          <w:rFonts w:ascii="Tahoma" w:hAnsi="Tahoma" w:cs="Tahoma"/>
          <w:szCs w:val="20"/>
        </w:rPr>
        <w:t xml:space="preserve">priložen čistopis spremenjenega dokumenta. </w:t>
      </w:r>
    </w:p>
    <w:p w14:paraId="5D519847" w14:textId="77777777" w:rsidR="004B34B5" w:rsidRPr="0079243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1E4BCDD6" w14:textId="77777777" w:rsidR="008132E4" w:rsidRPr="00792433" w:rsidRDefault="008132E4">
      <w:pPr>
        <w:pStyle w:val="EndnoteText"/>
        <w:jc w:val="both"/>
        <w:rPr>
          <w:rFonts w:ascii="Tahoma" w:hAnsi="Tahoma" w:cs="Tahoma"/>
          <w:szCs w:val="20"/>
        </w:rPr>
      </w:pPr>
    </w:p>
    <w:p w14:paraId="5D244FC0" w14:textId="77777777" w:rsidR="00556816" w:rsidRPr="00792433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792433">
        <w:rPr>
          <w:rFonts w:ascii="Tahoma" w:hAnsi="Tahoma" w:cs="Tahoma"/>
          <w:szCs w:val="20"/>
        </w:rPr>
        <w:t>Obrazložitev sprememb: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537918" w:rsidRPr="00792433" w14:paraId="4312DD44" w14:textId="1E09E2F1" w:rsidTr="00537918">
        <w:trPr>
          <w:trHeight w:val="3511"/>
        </w:trPr>
        <w:tc>
          <w:tcPr>
            <w:tcW w:w="10060" w:type="dxa"/>
          </w:tcPr>
          <w:p w14:paraId="55145DC1" w14:textId="716DA7EA" w:rsidR="00537918" w:rsidRPr="00792433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</w:p>
          <w:p w14:paraId="095D8943" w14:textId="77777777" w:rsidR="00537918" w:rsidRPr="00792433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23828009" w14:textId="73723FC9" w:rsidR="009002C3" w:rsidRPr="00792433" w:rsidRDefault="00537918" w:rsidP="001C70FD">
            <w:pPr>
              <w:rPr>
                <w:rFonts w:ascii="Tahoma" w:hAnsi="Tahoma" w:cs="Tahoma"/>
                <w:sz w:val="20"/>
                <w:szCs w:val="20"/>
              </w:rPr>
            </w:pPr>
            <w:r w:rsidRPr="00792433">
              <w:rPr>
                <w:rFonts w:ascii="Tahoma" w:hAnsi="Tahoma" w:cs="Tahoma"/>
                <w:sz w:val="20"/>
                <w:szCs w:val="20"/>
              </w:rPr>
              <w:t>Naročnik objavlja</w:t>
            </w:r>
            <w:r w:rsidR="00954255" w:rsidRPr="00792433">
              <w:rPr>
                <w:rFonts w:ascii="Tahoma" w:hAnsi="Tahoma" w:cs="Tahoma"/>
                <w:sz w:val="20"/>
                <w:szCs w:val="20"/>
              </w:rPr>
              <w:t xml:space="preserve"> spremenjen</w:t>
            </w:r>
            <w:r w:rsidR="0074263E" w:rsidRPr="007924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6AF4" w:rsidRPr="00792433">
              <w:rPr>
                <w:rFonts w:ascii="Tahoma" w:hAnsi="Tahoma" w:cs="Tahoma"/>
                <w:sz w:val="20"/>
                <w:szCs w:val="20"/>
              </w:rPr>
              <w:t xml:space="preserve">popis del, na podlagi vprašanj ponudnika, in sicer: </w:t>
            </w:r>
            <w:r w:rsidR="0074263E" w:rsidRPr="0079243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E768BF6" w14:textId="77777777" w:rsidR="009002C3" w:rsidRPr="00792433" w:rsidRDefault="009002C3" w:rsidP="001C7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D04D9F" w14:textId="7367C0FB" w:rsidR="00206AF4" w:rsidRPr="00792433" w:rsidRDefault="00206AF4" w:rsidP="00206AF4">
            <w:pPr>
              <w:pStyle w:val="BodyText2"/>
              <w:numPr>
                <w:ilvl w:val="0"/>
                <w:numId w:val="24"/>
              </w:numPr>
              <w:jc w:val="left"/>
              <w:rPr>
                <w:rFonts w:ascii="Tahoma" w:hAnsi="Tahoma" w:cs="Tahoma"/>
                <w:szCs w:val="20"/>
                <w:shd w:val="clear" w:color="auto" w:fill="FFFFFF"/>
              </w:rPr>
            </w:pPr>
            <w:r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V </w:t>
            </w:r>
            <w:r w:rsidR="00925CF4" w:rsidRPr="00792433">
              <w:rPr>
                <w:rFonts w:ascii="Tahoma" w:hAnsi="Tahoma" w:cs="Tahoma"/>
                <w:szCs w:val="20"/>
                <w:shd w:val="clear" w:color="auto" w:fill="FFFFFF"/>
              </w:rPr>
              <w:t>zavihku »Rekapitulacija«</w:t>
            </w:r>
            <w:r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 ostaja 10% nepredvidenih del. V zavihkih »Regionalna cesta«, » Kolesarske površine« in »Avtobusna postajališča« je v rekapitulaciji  postavka za 10% nepredvidenih del izbrisana</w:t>
            </w:r>
            <w:r w:rsidR="00932E26" w:rsidRPr="00792433">
              <w:rPr>
                <w:rFonts w:ascii="Tahoma" w:hAnsi="Tahoma" w:cs="Tahoma"/>
                <w:szCs w:val="20"/>
                <w:shd w:val="clear" w:color="auto" w:fill="FFFFFF"/>
              </w:rPr>
              <w:t>;</w:t>
            </w:r>
          </w:p>
          <w:p w14:paraId="790DEF2B" w14:textId="269D4FFD" w:rsidR="0044285B" w:rsidRPr="00792433" w:rsidRDefault="0044285B" w:rsidP="00206AF4">
            <w:pPr>
              <w:pStyle w:val="BodyText2"/>
              <w:ind w:left="720"/>
              <w:jc w:val="left"/>
              <w:rPr>
                <w:rFonts w:ascii="Tahoma" w:hAnsi="Tahoma" w:cs="Tahoma"/>
                <w:szCs w:val="20"/>
              </w:rPr>
            </w:pPr>
          </w:p>
          <w:p w14:paraId="65B7C0E3" w14:textId="48E77FD2" w:rsidR="0044285B" w:rsidRPr="00792433" w:rsidRDefault="00925CF4" w:rsidP="0044285B">
            <w:pPr>
              <w:pStyle w:val="BodyText2"/>
              <w:numPr>
                <w:ilvl w:val="0"/>
                <w:numId w:val="24"/>
              </w:numPr>
              <w:jc w:val="left"/>
              <w:rPr>
                <w:rFonts w:ascii="Tahoma" w:hAnsi="Tahoma" w:cs="Tahoma"/>
                <w:szCs w:val="20"/>
                <w:shd w:val="clear" w:color="auto" w:fill="FFFFFF"/>
              </w:rPr>
            </w:pPr>
            <w:r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V zavihku »Kolesarske površine« je pri vseh postavkah za </w:t>
            </w:r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>AB zidov</w:t>
            </w:r>
            <w:r w:rsidRPr="00792433">
              <w:rPr>
                <w:rFonts w:ascii="Tahoma" w:hAnsi="Tahoma" w:cs="Tahoma"/>
                <w:szCs w:val="20"/>
                <w:shd w:val="clear" w:color="auto" w:fill="FFFFFF"/>
              </w:rPr>
              <w:t>e</w:t>
            </w:r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 opis postavke za beton »Dobava in vgraditev cementnega betona v </w:t>
            </w:r>
            <w:proofErr w:type="spellStart"/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>preprez</w:t>
            </w:r>
            <w:proofErr w:type="spellEnd"/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 0.16 do 0.30 m3/m2-m z dodatkom za odpornost proti soli (</w:t>
            </w:r>
            <w:proofErr w:type="spellStart"/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>cementol</w:t>
            </w:r>
            <w:proofErr w:type="spellEnd"/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 SPA)«</w:t>
            </w:r>
            <w:r w:rsidR="0044285B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 dopolnjen s sestavo betona</w:t>
            </w:r>
            <w:r w:rsidR="0044285B" w:rsidRPr="00792433">
              <w:rPr>
                <w:rFonts w:ascii="Tahoma" w:hAnsi="Tahoma" w:cs="Tahoma"/>
                <w:szCs w:val="20"/>
              </w:rPr>
              <w:t xml:space="preserve"> C30/37, XC4, XD3, XF4, XA1, </w:t>
            </w:r>
            <w:proofErr w:type="spellStart"/>
            <w:r w:rsidR="0044285B" w:rsidRPr="00792433">
              <w:rPr>
                <w:rFonts w:ascii="Tahoma" w:hAnsi="Tahoma" w:cs="Tahoma"/>
                <w:szCs w:val="20"/>
              </w:rPr>
              <w:t>Dmax</w:t>
            </w:r>
            <w:proofErr w:type="spellEnd"/>
            <w:r w:rsidR="0044285B" w:rsidRPr="00792433">
              <w:rPr>
                <w:rFonts w:ascii="Tahoma" w:hAnsi="Tahoma" w:cs="Tahoma"/>
                <w:szCs w:val="20"/>
              </w:rPr>
              <w:t>=16 mm</w:t>
            </w:r>
            <w:r w:rsidR="00932E26" w:rsidRPr="00792433">
              <w:rPr>
                <w:rFonts w:ascii="Tahoma" w:hAnsi="Tahoma" w:cs="Tahoma"/>
                <w:szCs w:val="20"/>
              </w:rPr>
              <w:t>;</w:t>
            </w:r>
          </w:p>
          <w:p w14:paraId="62C410B7" w14:textId="77777777" w:rsidR="0044285B" w:rsidRPr="00792433" w:rsidRDefault="0044285B" w:rsidP="0044285B">
            <w:pPr>
              <w:pStyle w:val="BodyText2"/>
              <w:jc w:val="left"/>
              <w:rPr>
                <w:rFonts w:ascii="Tahoma" w:hAnsi="Tahoma" w:cs="Tahoma"/>
                <w:szCs w:val="20"/>
                <w:shd w:val="clear" w:color="auto" w:fill="FFFFFF"/>
              </w:rPr>
            </w:pPr>
          </w:p>
          <w:p w14:paraId="6FE24A09" w14:textId="57EB9F77" w:rsidR="0044285B" w:rsidRPr="00792433" w:rsidRDefault="00925CF4" w:rsidP="0044285B">
            <w:pPr>
              <w:pStyle w:val="BodyText2"/>
              <w:ind w:left="731" w:hanging="425"/>
              <w:jc w:val="left"/>
              <w:rPr>
                <w:rFonts w:ascii="Tahoma" w:hAnsi="Tahoma" w:cs="Tahoma"/>
                <w:szCs w:val="20"/>
                <w:shd w:val="clear" w:color="auto" w:fill="FFFFFF"/>
              </w:rPr>
            </w:pPr>
            <w:r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 </w:t>
            </w:r>
            <w:r w:rsidR="0044285B" w:rsidRPr="00792433">
              <w:rPr>
                <w:rFonts w:ascii="Tahoma" w:hAnsi="Tahoma" w:cs="Tahoma"/>
                <w:szCs w:val="20"/>
                <w:shd w:val="clear" w:color="auto" w:fill="FFFFFF"/>
              </w:rPr>
              <w:t>3</w:t>
            </w:r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. </w:t>
            </w:r>
            <w:r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  </w:t>
            </w:r>
            <w:r w:rsidR="00932E26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V zavihku »Kolesarske površine« </w:t>
            </w:r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je </w:t>
            </w:r>
            <w:r w:rsidR="00932E26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tekst postavke </w:t>
            </w:r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3.05 </w:t>
            </w:r>
            <w:r w:rsidR="00932E26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popravljen v </w:t>
            </w:r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« Izdelava obrabne in zaporne plasti iz AC 11 </w:t>
            </w:r>
            <w:proofErr w:type="spellStart"/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>surf</w:t>
            </w:r>
            <w:proofErr w:type="spellEnd"/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 B 70/100 A5 - Z2 (kolesarska površina,...) v debelini 5</w:t>
            </w:r>
            <w:r w:rsidR="00932E26" w:rsidRPr="00792433">
              <w:rPr>
                <w:rFonts w:ascii="Tahoma" w:hAnsi="Tahoma" w:cs="Tahoma"/>
                <w:szCs w:val="20"/>
                <w:shd w:val="clear" w:color="auto" w:fill="FFFFFF"/>
              </w:rPr>
              <w:t>,</w:t>
            </w:r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>0cm«</w:t>
            </w:r>
            <w:r w:rsidR="00932E26" w:rsidRPr="00792433">
              <w:rPr>
                <w:rFonts w:ascii="Tahoma" w:hAnsi="Tahoma" w:cs="Tahoma"/>
                <w:szCs w:val="20"/>
                <w:shd w:val="clear" w:color="auto" w:fill="FFFFFF"/>
              </w:rPr>
              <w:t>;</w:t>
            </w:r>
          </w:p>
          <w:p w14:paraId="3071BBC7" w14:textId="77777777" w:rsidR="0044285B" w:rsidRPr="00792433" w:rsidRDefault="0044285B" w:rsidP="0044285B">
            <w:pPr>
              <w:pStyle w:val="BodyText2"/>
              <w:jc w:val="left"/>
              <w:rPr>
                <w:rFonts w:ascii="Tahoma" w:hAnsi="Tahoma" w:cs="Tahoma"/>
                <w:szCs w:val="20"/>
                <w:shd w:val="clear" w:color="auto" w:fill="FFFFFF"/>
              </w:rPr>
            </w:pPr>
          </w:p>
          <w:p w14:paraId="50036359" w14:textId="21BCE0C3" w:rsidR="00925CF4" w:rsidRPr="00792433" w:rsidRDefault="00925CF4" w:rsidP="0044285B">
            <w:pPr>
              <w:pStyle w:val="BodyText2"/>
              <w:numPr>
                <w:ilvl w:val="0"/>
                <w:numId w:val="25"/>
              </w:numPr>
              <w:jc w:val="left"/>
              <w:rPr>
                <w:rFonts w:ascii="Tahoma" w:hAnsi="Tahoma" w:cs="Tahoma"/>
                <w:szCs w:val="20"/>
                <w:shd w:val="clear" w:color="auto" w:fill="FFFFFF"/>
              </w:rPr>
            </w:pPr>
            <w:r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V zavihku </w:t>
            </w:r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>»Vodenj</w:t>
            </w:r>
            <w:r w:rsidRPr="00792433">
              <w:rPr>
                <w:rFonts w:ascii="Tahoma" w:hAnsi="Tahoma" w:cs="Tahoma"/>
                <w:szCs w:val="20"/>
                <w:shd w:val="clear" w:color="auto" w:fill="FFFFFF"/>
              </w:rPr>
              <w:t>e</w:t>
            </w:r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 in </w:t>
            </w:r>
            <w:proofErr w:type="spellStart"/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>zav</w:t>
            </w:r>
            <w:proofErr w:type="spellEnd"/>
            <w:r w:rsidRPr="00792433">
              <w:rPr>
                <w:rFonts w:ascii="Tahoma" w:hAnsi="Tahoma" w:cs="Tahoma"/>
                <w:szCs w:val="20"/>
                <w:shd w:val="clear" w:color="auto" w:fill="FFFFFF"/>
              </w:rPr>
              <w:t>.</w:t>
            </w:r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 prometa« </w:t>
            </w:r>
            <w:r w:rsidR="0044285B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sta izbrisani postavki </w:t>
            </w:r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>1.03. »Najem znakov in pripadajoče opreme« in 1.04. »Pregledi zapore s strani koncesionarja«</w:t>
            </w:r>
            <w:r w:rsidR="00932E26" w:rsidRPr="00792433">
              <w:rPr>
                <w:rFonts w:ascii="Tahoma" w:hAnsi="Tahoma" w:cs="Tahoma"/>
                <w:szCs w:val="20"/>
                <w:shd w:val="clear" w:color="auto" w:fill="FFFFFF"/>
              </w:rPr>
              <w:t>;</w:t>
            </w:r>
          </w:p>
          <w:p w14:paraId="0A36A977" w14:textId="77777777" w:rsidR="00925CF4" w:rsidRPr="00792433" w:rsidRDefault="00925CF4" w:rsidP="00925CF4">
            <w:pPr>
              <w:pStyle w:val="BodyText2"/>
              <w:ind w:left="720"/>
              <w:jc w:val="left"/>
              <w:rPr>
                <w:rFonts w:ascii="Tahoma" w:hAnsi="Tahoma" w:cs="Tahoma"/>
                <w:szCs w:val="20"/>
                <w:shd w:val="clear" w:color="auto" w:fill="FFFFFF"/>
              </w:rPr>
            </w:pPr>
          </w:p>
          <w:p w14:paraId="12137D0F" w14:textId="0D9C8ED4" w:rsidR="00932E26" w:rsidRPr="00792433" w:rsidRDefault="00932E26" w:rsidP="00055743">
            <w:pPr>
              <w:pStyle w:val="BodyText2"/>
              <w:numPr>
                <w:ilvl w:val="0"/>
                <w:numId w:val="25"/>
              </w:numPr>
              <w:jc w:val="left"/>
              <w:rPr>
                <w:rFonts w:ascii="Tahoma" w:hAnsi="Tahoma" w:cs="Tahoma"/>
                <w:szCs w:val="20"/>
              </w:rPr>
            </w:pPr>
            <w:r w:rsidRPr="00792433">
              <w:rPr>
                <w:rFonts w:ascii="Tahoma" w:hAnsi="Tahoma" w:cs="Tahoma"/>
                <w:szCs w:val="20"/>
                <w:shd w:val="clear" w:color="auto" w:fill="FFFFFF"/>
              </w:rPr>
              <w:t>V zavihku »1</w:t>
            </w:r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 Gubčeva</w:t>
            </w:r>
            <w:r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 - Lackova«</w:t>
            </w:r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 je </w:t>
            </w:r>
            <w:r w:rsidRPr="00792433">
              <w:rPr>
                <w:rFonts w:ascii="Tahoma" w:hAnsi="Tahoma" w:cs="Tahoma"/>
                <w:szCs w:val="20"/>
                <w:shd w:val="clear" w:color="auto" w:fill="FFFFFF"/>
              </w:rPr>
              <w:t>tekst postavke</w:t>
            </w:r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 312 </w:t>
            </w:r>
            <w:r w:rsidRPr="00792433">
              <w:rPr>
                <w:rFonts w:ascii="Tahoma" w:hAnsi="Tahoma" w:cs="Tahoma"/>
                <w:szCs w:val="20"/>
                <w:shd w:val="clear" w:color="auto" w:fill="FFFFFF"/>
              </w:rPr>
              <w:t>popravljen v</w:t>
            </w:r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 »Izdelava zgornje nosilne plasti </w:t>
            </w:r>
            <w:proofErr w:type="spellStart"/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>bituminiziranega</w:t>
            </w:r>
            <w:proofErr w:type="spellEnd"/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 drobljenca zrnavosti AC</w:t>
            </w:r>
            <w:r w:rsidRPr="00792433">
              <w:rPr>
                <w:rFonts w:ascii="Tahoma" w:hAnsi="Tahoma" w:cs="Tahoma"/>
                <w:szCs w:val="20"/>
                <w:shd w:val="clear" w:color="auto" w:fill="FFFFFF"/>
              </w:rPr>
              <w:t>16</w:t>
            </w:r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 base B50/70 A3</w:t>
            </w:r>
            <w:r w:rsidRPr="00792433">
              <w:rPr>
                <w:rFonts w:ascii="Tahoma" w:hAnsi="Tahoma" w:cs="Tahoma"/>
                <w:szCs w:val="20"/>
                <w:shd w:val="clear" w:color="auto" w:fill="FFFFFF"/>
              </w:rPr>
              <w:t>, debelina 6 cm</w:t>
            </w:r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>«</w:t>
            </w:r>
            <w:r w:rsidRPr="00792433">
              <w:rPr>
                <w:rFonts w:ascii="Tahoma" w:hAnsi="Tahoma" w:cs="Tahoma"/>
                <w:szCs w:val="20"/>
                <w:shd w:val="clear" w:color="auto" w:fill="FFFFFF"/>
              </w:rPr>
              <w:t>;</w:t>
            </w:r>
          </w:p>
          <w:p w14:paraId="10B15123" w14:textId="77777777" w:rsidR="00932E26" w:rsidRPr="00792433" w:rsidRDefault="00932E26" w:rsidP="00932E2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14:paraId="3E41BC43" w14:textId="77777777" w:rsidR="009416F0" w:rsidRPr="00792433" w:rsidRDefault="00932E26" w:rsidP="00055743">
            <w:pPr>
              <w:pStyle w:val="BodyText2"/>
              <w:numPr>
                <w:ilvl w:val="0"/>
                <w:numId w:val="25"/>
              </w:numPr>
              <w:jc w:val="left"/>
              <w:rPr>
                <w:rFonts w:ascii="Tahoma" w:hAnsi="Tahoma" w:cs="Tahoma"/>
                <w:szCs w:val="20"/>
              </w:rPr>
            </w:pPr>
            <w:r w:rsidRPr="00792433">
              <w:rPr>
                <w:rFonts w:ascii="Tahoma" w:hAnsi="Tahoma" w:cs="Tahoma"/>
                <w:szCs w:val="20"/>
                <w:shd w:val="clear" w:color="auto" w:fill="FFFFFF"/>
              </w:rPr>
              <w:t>V zavihku »1 Gubčeva - Lackova« je tekst postavke</w:t>
            </w:r>
            <w:r w:rsidR="009416F0" w:rsidRPr="00792433">
              <w:rPr>
                <w:rFonts w:ascii="Tahoma" w:hAnsi="Tahoma" w:cs="Tahoma"/>
                <w:szCs w:val="20"/>
              </w:rPr>
              <w:t xml:space="preserve"> </w:t>
            </w:r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123 </w:t>
            </w:r>
            <w:r w:rsidR="009416F0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popravljen v </w:t>
            </w:r>
            <w:r w:rsidR="00206AF4" w:rsidRPr="00792433">
              <w:rPr>
                <w:rFonts w:ascii="Tahoma" w:hAnsi="Tahoma" w:cs="Tahoma"/>
                <w:szCs w:val="20"/>
                <w:shd w:val="clear" w:color="auto" w:fill="FFFFFF"/>
              </w:rPr>
              <w:t>»Zavarovanje gradbišča v času gradnje s polovično zaporo prometa in ročnim usmerjanjem</w:t>
            </w:r>
            <w:r w:rsidR="009416F0" w:rsidRPr="00792433">
              <w:rPr>
                <w:rFonts w:ascii="Tahoma" w:hAnsi="Tahoma" w:cs="Tahoma"/>
                <w:szCs w:val="20"/>
                <w:shd w:val="clear" w:color="auto" w:fill="FFFFFF"/>
              </w:rPr>
              <w:t xml:space="preserve"> (ocenjeno, obračun po dejanskih stroških). Enota mere je popravljena v »Ocena« ter dodana vrednost postavke v višini 1.500 EUR.</w:t>
            </w:r>
          </w:p>
          <w:p w14:paraId="44B73256" w14:textId="7F909C0A" w:rsidR="00537918" w:rsidRPr="00792433" w:rsidRDefault="00537918" w:rsidP="009416F0">
            <w:pPr>
              <w:pStyle w:val="BodyText2"/>
              <w:jc w:val="left"/>
              <w:rPr>
                <w:rFonts w:ascii="Tahoma" w:hAnsi="Tahoma" w:cs="Tahoma"/>
                <w:bCs/>
                <w:szCs w:val="20"/>
              </w:rPr>
            </w:pPr>
          </w:p>
        </w:tc>
      </w:tr>
      <w:bookmarkEnd w:id="0"/>
    </w:tbl>
    <w:p w14:paraId="45BF533E" w14:textId="77777777" w:rsidR="00556816" w:rsidRPr="007924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57E94DAF" w14:textId="77777777" w:rsidR="004B34B5" w:rsidRPr="0079243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2C561C73" w14:textId="77777777" w:rsidR="004B34B5" w:rsidRPr="0079243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792433">
        <w:rPr>
          <w:rFonts w:ascii="Tahoma" w:hAnsi="Tahoma" w:cs="Tahoma"/>
          <w:szCs w:val="20"/>
        </w:rPr>
        <w:t>Spremembe</w:t>
      </w:r>
      <w:r w:rsidR="00556816" w:rsidRPr="00792433">
        <w:rPr>
          <w:rFonts w:ascii="Tahoma" w:hAnsi="Tahoma" w:cs="Tahoma"/>
          <w:szCs w:val="20"/>
        </w:rPr>
        <w:t xml:space="preserve"> </w:t>
      </w:r>
      <w:r w:rsidRPr="00792433">
        <w:rPr>
          <w:rFonts w:ascii="Tahoma" w:hAnsi="Tahoma" w:cs="Tahoma"/>
          <w:szCs w:val="20"/>
        </w:rPr>
        <w:t>so</w:t>
      </w:r>
      <w:r w:rsidR="00556816" w:rsidRPr="00792433">
        <w:rPr>
          <w:rFonts w:ascii="Tahoma" w:hAnsi="Tahoma" w:cs="Tahoma"/>
          <w:szCs w:val="20"/>
        </w:rPr>
        <w:t xml:space="preserve"> sestavni del razpisne dokumentacije in </w:t>
      </w:r>
      <w:r w:rsidRPr="00792433">
        <w:rPr>
          <w:rFonts w:ascii="Tahoma" w:hAnsi="Tahoma" w:cs="Tahoma"/>
          <w:szCs w:val="20"/>
        </w:rPr>
        <w:t>jih</w:t>
      </w:r>
      <w:r w:rsidR="00556816" w:rsidRPr="0079243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792433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51AAC" w14:textId="77777777" w:rsidR="00D628AD" w:rsidRDefault="00D628AD">
      <w:r>
        <w:separator/>
      </w:r>
    </w:p>
  </w:endnote>
  <w:endnote w:type="continuationSeparator" w:id="0">
    <w:p w14:paraId="7EDDEC10" w14:textId="77777777" w:rsidR="00D628AD" w:rsidRDefault="00D6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1025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59FBF4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7A93F9F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2FA8AF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0B29F5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F96C210" w14:textId="57E33B1A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778F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9243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C79A3A5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187A1CC" w14:textId="77777777"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29B6" w14:textId="77777777" w:rsidR="00A17575" w:rsidRDefault="00A17575" w:rsidP="002507C2">
    <w:pPr>
      <w:pStyle w:val="Footer"/>
      <w:ind w:firstLine="540"/>
    </w:pPr>
    <w:r>
      <w:t xml:space="preserve">  </w:t>
    </w:r>
    <w:r w:rsidR="00FB28FA" w:rsidRPr="00643501">
      <w:rPr>
        <w:noProof/>
        <w:lang w:eastAsia="sl-SI"/>
      </w:rPr>
      <w:drawing>
        <wp:inline distT="0" distB="0" distL="0" distR="0" wp14:anchorId="5C08902E" wp14:editId="4F902C3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643501">
      <w:rPr>
        <w:noProof/>
        <w:lang w:eastAsia="sl-SI"/>
      </w:rPr>
      <w:drawing>
        <wp:inline distT="0" distB="0" distL="0" distR="0" wp14:anchorId="68FD55AE" wp14:editId="59CCDF4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CF74F9">
      <w:rPr>
        <w:noProof/>
        <w:lang w:eastAsia="sl-SI"/>
      </w:rPr>
      <w:drawing>
        <wp:inline distT="0" distB="0" distL="0" distR="0" wp14:anchorId="239EBCA7" wp14:editId="1BB810F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B091E0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3382D" w14:textId="77777777" w:rsidR="00D628AD" w:rsidRDefault="00D628AD">
      <w:r>
        <w:separator/>
      </w:r>
    </w:p>
  </w:footnote>
  <w:footnote w:type="continuationSeparator" w:id="0">
    <w:p w14:paraId="1DA128B6" w14:textId="77777777" w:rsidR="00D628AD" w:rsidRDefault="00D62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92A19"/>
    <w:multiLevelType w:val="hybridMultilevel"/>
    <w:tmpl w:val="526C5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FAD0DCB"/>
    <w:multiLevelType w:val="hybridMultilevel"/>
    <w:tmpl w:val="C1406696"/>
    <w:lvl w:ilvl="0" w:tplc="80DC05E6">
      <w:start w:val="24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F4AE7"/>
    <w:multiLevelType w:val="hybridMultilevel"/>
    <w:tmpl w:val="39DAB2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F3666"/>
    <w:multiLevelType w:val="hybridMultilevel"/>
    <w:tmpl w:val="ABCAE29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A0307"/>
    <w:multiLevelType w:val="hybridMultilevel"/>
    <w:tmpl w:val="8AFEB38C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1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3" w15:restartNumberingAfterBreak="0">
    <w:nsid w:val="770D0EED"/>
    <w:multiLevelType w:val="hybridMultilevel"/>
    <w:tmpl w:val="886E4A50"/>
    <w:lvl w:ilvl="0" w:tplc="4502E97A">
      <w:start w:val="4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4"/>
  </w:num>
  <w:num w:numId="4">
    <w:abstractNumId w:val="7"/>
  </w:num>
  <w:num w:numId="5">
    <w:abstractNumId w:val="15"/>
  </w:num>
  <w:num w:numId="6">
    <w:abstractNumId w:val="21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  <w:num w:numId="19">
    <w:abstractNumId w:val="16"/>
  </w:num>
  <w:num w:numId="20">
    <w:abstractNumId w:val="22"/>
  </w:num>
  <w:num w:numId="21">
    <w:abstractNumId w:val="20"/>
  </w:num>
  <w:num w:numId="22">
    <w:abstractNumId w:val="23"/>
  </w:num>
  <w:num w:numId="23">
    <w:abstractNumId w:val="19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A"/>
    <w:rsid w:val="00002638"/>
    <w:rsid w:val="000646A9"/>
    <w:rsid w:val="00150D8C"/>
    <w:rsid w:val="001836BB"/>
    <w:rsid w:val="001C70FD"/>
    <w:rsid w:val="001D201C"/>
    <w:rsid w:val="001D7D62"/>
    <w:rsid w:val="00206AF4"/>
    <w:rsid w:val="00222845"/>
    <w:rsid w:val="002507C2"/>
    <w:rsid w:val="002909AC"/>
    <w:rsid w:val="002F5243"/>
    <w:rsid w:val="00306A1C"/>
    <w:rsid w:val="003133A6"/>
    <w:rsid w:val="00350C58"/>
    <w:rsid w:val="00357B11"/>
    <w:rsid w:val="003634E4"/>
    <w:rsid w:val="00417F03"/>
    <w:rsid w:val="00424A5A"/>
    <w:rsid w:val="0044285B"/>
    <w:rsid w:val="004778F1"/>
    <w:rsid w:val="004B34B5"/>
    <w:rsid w:val="004F6210"/>
    <w:rsid w:val="00537918"/>
    <w:rsid w:val="00556816"/>
    <w:rsid w:val="005B3896"/>
    <w:rsid w:val="005F1598"/>
    <w:rsid w:val="00637BE6"/>
    <w:rsid w:val="00693961"/>
    <w:rsid w:val="006B7305"/>
    <w:rsid w:val="006D35D7"/>
    <w:rsid w:val="006F1069"/>
    <w:rsid w:val="0074263E"/>
    <w:rsid w:val="00792433"/>
    <w:rsid w:val="00792B82"/>
    <w:rsid w:val="0080364C"/>
    <w:rsid w:val="008132E4"/>
    <w:rsid w:val="00841C4A"/>
    <w:rsid w:val="00886791"/>
    <w:rsid w:val="008F314A"/>
    <w:rsid w:val="009002C3"/>
    <w:rsid w:val="00907979"/>
    <w:rsid w:val="00925CF4"/>
    <w:rsid w:val="00932E26"/>
    <w:rsid w:val="009416F0"/>
    <w:rsid w:val="00954255"/>
    <w:rsid w:val="009B44B9"/>
    <w:rsid w:val="009D2588"/>
    <w:rsid w:val="009E5173"/>
    <w:rsid w:val="00A00E29"/>
    <w:rsid w:val="00A05C73"/>
    <w:rsid w:val="00A17575"/>
    <w:rsid w:val="00A3181E"/>
    <w:rsid w:val="00A6626B"/>
    <w:rsid w:val="00AB6E6C"/>
    <w:rsid w:val="00AD6A88"/>
    <w:rsid w:val="00B05C73"/>
    <w:rsid w:val="00B54B71"/>
    <w:rsid w:val="00B96008"/>
    <w:rsid w:val="00BA38BA"/>
    <w:rsid w:val="00BB5BA8"/>
    <w:rsid w:val="00BD3335"/>
    <w:rsid w:val="00C05A85"/>
    <w:rsid w:val="00C0762E"/>
    <w:rsid w:val="00C305C4"/>
    <w:rsid w:val="00D311A1"/>
    <w:rsid w:val="00D628AD"/>
    <w:rsid w:val="00D77CF0"/>
    <w:rsid w:val="00E44DFD"/>
    <w:rsid w:val="00E51016"/>
    <w:rsid w:val="00EB24F7"/>
    <w:rsid w:val="00F34FF9"/>
    <w:rsid w:val="00F863C7"/>
    <w:rsid w:val="00FA1E40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1412E"/>
  <w15:chartTrackingRefBased/>
  <w15:docId w15:val="{38ED55C8-9337-419F-8454-2507C8A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132E4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41C4A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70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rsid w:val="007426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Windows User</dc:creator>
  <cp:keywords/>
  <dc:description/>
  <cp:lastModifiedBy>Sabina Brodt</cp:lastModifiedBy>
  <cp:revision>3</cp:revision>
  <cp:lastPrinted>2021-11-11T08:22:00Z</cp:lastPrinted>
  <dcterms:created xsi:type="dcterms:W3CDTF">2021-11-10T19:54:00Z</dcterms:created>
  <dcterms:modified xsi:type="dcterms:W3CDTF">2021-11-11T08:22:00Z</dcterms:modified>
</cp:coreProperties>
</file>